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C6" w:rsidRDefault="00791F96" w:rsidP="000626D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Botanical Gardens</w:t>
      </w:r>
      <w:r w:rsidR="00B53BC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0626DF" w:rsidRDefault="00B53BCD" w:rsidP="000626D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8"/>
          <w:szCs w:val="28"/>
        </w:rPr>
        <w:t>Emergency Warden Information</w:t>
      </w:r>
    </w:p>
    <w:p w:rsidR="000626DF" w:rsidRDefault="000626DF" w:rsidP="000626DF">
      <w:pPr>
        <w:jc w:val="center"/>
      </w:pPr>
    </w:p>
    <w:tbl>
      <w:tblPr>
        <w:tblStyle w:val="TableGrid"/>
        <w:tblW w:w="10960" w:type="dxa"/>
        <w:tblInd w:w="-714" w:type="dxa"/>
        <w:tblLook w:val="04A0" w:firstRow="1" w:lastRow="0" w:firstColumn="1" w:lastColumn="0" w:noHBand="0" w:noVBand="1"/>
      </w:tblPr>
      <w:tblGrid>
        <w:gridCol w:w="2410"/>
        <w:gridCol w:w="2093"/>
        <w:gridCol w:w="1309"/>
        <w:gridCol w:w="1701"/>
        <w:gridCol w:w="3447"/>
      </w:tblGrid>
      <w:tr w:rsidR="00B53BCD" w:rsidTr="00F96921">
        <w:tc>
          <w:tcPr>
            <w:tcW w:w="2410" w:type="dxa"/>
            <w:shd w:val="clear" w:color="auto" w:fill="862633"/>
            <w:vAlign w:val="bottom"/>
          </w:tcPr>
          <w:p w:rsidR="00B53BCD" w:rsidRPr="000626DF" w:rsidRDefault="00B53BCD" w:rsidP="00B53BC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Warden Name</w:t>
            </w:r>
          </w:p>
        </w:tc>
        <w:tc>
          <w:tcPr>
            <w:tcW w:w="2093" w:type="dxa"/>
            <w:shd w:val="clear" w:color="auto" w:fill="862633"/>
            <w:vAlign w:val="bottom"/>
          </w:tcPr>
          <w:p w:rsidR="00B53BCD" w:rsidRPr="000626DF" w:rsidRDefault="00B53BCD" w:rsidP="00F9692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Position (emergency </w:t>
            </w:r>
            <w:r w:rsidR="00F96921">
              <w:rPr>
                <w:color w:val="FFFFFF" w:themeColor="background1"/>
              </w:rPr>
              <w:t>b</w:t>
            </w:r>
            <w:r>
              <w:rPr>
                <w:color w:val="FFFFFF" w:themeColor="background1"/>
              </w:rPr>
              <w:t xml:space="preserve">uilding warden, floor warden building </w:t>
            </w:r>
            <w:r w:rsidR="00F96921">
              <w:rPr>
                <w:color w:val="FFFFFF" w:themeColor="background1"/>
              </w:rPr>
              <w:t>or alternate)</w:t>
            </w:r>
          </w:p>
        </w:tc>
        <w:tc>
          <w:tcPr>
            <w:tcW w:w="1309" w:type="dxa"/>
            <w:shd w:val="clear" w:color="auto" w:fill="862633"/>
            <w:vAlign w:val="bottom"/>
          </w:tcPr>
          <w:p w:rsidR="00B53BCD" w:rsidRPr="000626DF" w:rsidRDefault="00B53BCD" w:rsidP="00B53BC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Office Room Number</w:t>
            </w:r>
          </w:p>
        </w:tc>
        <w:tc>
          <w:tcPr>
            <w:tcW w:w="1701" w:type="dxa"/>
            <w:shd w:val="clear" w:color="auto" w:fill="862633"/>
            <w:vAlign w:val="bottom"/>
          </w:tcPr>
          <w:p w:rsidR="00B53BCD" w:rsidRDefault="00B53BCD" w:rsidP="00B53BC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Phone Number</w:t>
            </w:r>
          </w:p>
        </w:tc>
        <w:tc>
          <w:tcPr>
            <w:tcW w:w="3447" w:type="dxa"/>
            <w:shd w:val="clear" w:color="auto" w:fill="862633"/>
            <w:vAlign w:val="bottom"/>
          </w:tcPr>
          <w:p w:rsidR="00B53BCD" w:rsidRDefault="00B53BCD" w:rsidP="00B53BC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E-Mail</w:t>
            </w:r>
          </w:p>
        </w:tc>
      </w:tr>
      <w:tr w:rsidR="00B53BCD" w:rsidTr="00F96921">
        <w:tc>
          <w:tcPr>
            <w:tcW w:w="2410" w:type="dxa"/>
          </w:tcPr>
          <w:p w:rsidR="00B53BCD" w:rsidRDefault="002D31E3" w:rsidP="000626DF">
            <w:r>
              <w:t>Kim Shipp</w:t>
            </w:r>
          </w:p>
        </w:tc>
        <w:tc>
          <w:tcPr>
            <w:tcW w:w="2093" w:type="dxa"/>
          </w:tcPr>
          <w:p w:rsidR="00B53BCD" w:rsidRDefault="002D31E3" w:rsidP="000626DF">
            <w:r>
              <w:t>Building Warden</w:t>
            </w:r>
          </w:p>
        </w:tc>
        <w:tc>
          <w:tcPr>
            <w:tcW w:w="1309" w:type="dxa"/>
          </w:tcPr>
          <w:p w:rsidR="00B53BCD" w:rsidRDefault="00791F96" w:rsidP="000626DF">
            <w:r>
              <w:t>BG-1010</w:t>
            </w:r>
          </w:p>
        </w:tc>
        <w:tc>
          <w:tcPr>
            <w:tcW w:w="1701" w:type="dxa"/>
          </w:tcPr>
          <w:p w:rsidR="00B53BCD" w:rsidRDefault="00791F96" w:rsidP="000626DF">
            <w:r>
              <w:t>864-3326</w:t>
            </w:r>
          </w:p>
        </w:tc>
        <w:tc>
          <w:tcPr>
            <w:tcW w:w="3447" w:type="dxa"/>
          </w:tcPr>
          <w:p w:rsidR="00B53BCD" w:rsidRDefault="00791F96" w:rsidP="000626DF">
            <w:r>
              <w:t>Kshipp@mun.ca</w:t>
            </w:r>
          </w:p>
        </w:tc>
      </w:tr>
      <w:tr w:rsidR="00B53BCD" w:rsidTr="00F96921">
        <w:tc>
          <w:tcPr>
            <w:tcW w:w="2410" w:type="dxa"/>
          </w:tcPr>
          <w:p w:rsidR="00B53BCD" w:rsidRDefault="002D31E3" w:rsidP="000626DF">
            <w:r>
              <w:t>Madonna Bishop</w:t>
            </w:r>
          </w:p>
        </w:tc>
        <w:tc>
          <w:tcPr>
            <w:tcW w:w="2093" w:type="dxa"/>
          </w:tcPr>
          <w:p w:rsidR="00B53BCD" w:rsidRDefault="002D31E3" w:rsidP="000626DF">
            <w:r>
              <w:t>Floor Warden</w:t>
            </w:r>
          </w:p>
        </w:tc>
        <w:tc>
          <w:tcPr>
            <w:tcW w:w="1309" w:type="dxa"/>
          </w:tcPr>
          <w:p w:rsidR="00B53BCD" w:rsidRDefault="00791F96" w:rsidP="000626DF">
            <w:r>
              <w:t>BG-1007</w:t>
            </w:r>
          </w:p>
        </w:tc>
        <w:tc>
          <w:tcPr>
            <w:tcW w:w="1701" w:type="dxa"/>
          </w:tcPr>
          <w:p w:rsidR="00B53BCD" w:rsidRDefault="00791F96" w:rsidP="000626DF">
            <w:r>
              <w:t>864-3328</w:t>
            </w:r>
          </w:p>
        </w:tc>
        <w:tc>
          <w:tcPr>
            <w:tcW w:w="3447" w:type="dxa"/>
          </w:tcPr>
          <w:p w:rsidR="00B53BCD" w:rsidRDefault="00791F96" w:rsidP="000626DF">
            <w:r>
              <w:t>mbishop@mun.ca</w:t>
            </w:r>
          </w:p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0626DF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570D31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B53BCD" w:rsidTr="00F96921">
        <w:tc>
          <w:tcPr>
            <w:tcW w:w="2410" w:type="dxa"/>
          </w:tcPr>
          <w:p w:rsidR="00B53BCD" w:rsidRDefault="00B53BCD" w:rsidP="000626DF"/>
        </w:tc>
        <w:tc>
          <w:tcPr>
            <w:tcW w:w="2093" w:type="dxa"/>
          </w:tcPr>
          <w:p w:rsidR="00B53BCD" w:rsidRDefault="00B53BCD" w:rsidP="000626DF"/>
        </w:tc>
        <w:tc>
          <w:tcPr>
            <w:tcW w:w="1309" w:type="dxa"/>
          </w:tcPr>
          <w:p w:rsidR="00B53BCD" w:rsidRDefault="00B53BCD" w:rsidP="00570D31"/>
        </w:tc>
        <w:tc>
          <w:tcPr>
            <w:tcW w:w="1701" w:type="dxa"/>
          </w:tcPr>
          <w:p w:rsidR="00B53BCD" w:rsidRDefault="00B53BCD" w:rsidP="000626DF"/>
        </w:tc>
        <w:tc>
          <w:tcPr>
            <w:tcW w:w="3447" w:type="dxa"/>
          </w:tcPr>
          <w:p w:rsidR="00B53BCD" w:rsidRDefault="00B53BCD" w:rsidP="000626DF"/>
        </w:tc>
      </w:tr>
      <w:tr w:rsidR="00570D31" w:rsidTr="00F96921">
        <w:tc>
          <w:tcPr>
            <w:tcW w:w="2410" w:type="dxa"/>
          </w:tcPr>
          <w:p w:rsidR="00570D31" w:rsidRDefault="00570D31" w:rsidP="000626DF"/>
        </w:tc>
        <w:tc>
          <w:tcPr>
            <w:tcW w:w="2093" w:type="dxa"/>
          </w:tcPr>
          <w:p w:rsidR="00570D31" w:rsidRDefault="00570D31" w:rsidP="000626DF"/>
        </w:tc>
        <w:tc>
          <w:tcPr>
            <w:tcW w:w="1309" w:type="dxa"/>
          </w:tcPr>
          <w:p w:rsidR="00570D31" w:rsidRDefault="00570D31" w:rsidP="00570D31"/>
        </w:tc>
        <w:tc>
          <w:tcPr>
            <w:tcW w:w="1701" w:type="dxa"/>
          </w:tcPr>
          <w:p w:rsidR="00570D31" w:rsidRDefault="00570D31" w:rsidP="000626DF"/>
        </w:tc>
        <w:tc>
          <w:tcPr>
            <w:tcW w:w="3447" w:type="dxa"/>
          </w:tcPr>
          <w:p w:rsidR="00570D31" w:rsidRDefault="00570D31" w:rsidP="000626DF"/>
        </w:tc>
      </w:tr>
      <w:tr w:rsidR="00570D31" w:rsidTr="00F96921">
        <w:tc>
          <w:tcPr>
            <w:tcW w:w="2410" w:type="dxa"/>
          </w:tcPr>
          <w:p w:rsidR="00570D31" w:rsidRDefault="00570D31" w:rsidP="000626DF"/>
        </w:tc>
        <w:tc>
          <w:tcPr>
            <w:tcW w:w="2093" w:type="dxa"/>
          </w:tcPr>
          <w:p w:rsidR="00570D31" w:rsidRDefault="00570D31" w:rsidP="000626DF"/>
        </w:tc>
        <w:tc>
          <w:tcPr>
            <w:tcW w:w="1309" w:type="dxa"/>
          </w:tcPr>
          <w:p w:rsidR="00570D31" w:rsidRDefault="00570D31" w:rsidP="00570D31"/>
        </w:tc>
        <w:tc>
          <w:tcPr>
            <w:tcW w:w="1701" w:type="dxa"/>
          </w:tcPr>
          <w:p w:rsidR="00570D31" w:rsidRDefault="00570D31" w:rsidP="000626DF"/>
        </w:tc>
        <w:tc>
          <w:tcPr>
            <w:tcW w:w="3447" w:type="dxa"/>
          </w:tcPr>
          <w:p w:rsidR="00570D31" w:rsidRDefault="00570D31" w:rsidP="000626DF"/>
        </w:tc>
      </w:tr>
      <w:tr w:rsidR="00342078" w:rsidTr="00F96921">
        <w:tc>
          <w:tcPr>
            <w:tcW w:w="2410" w:type="dxa"/>
          </w:tcPr>
          <w:p w:rsidR="00342078" w:rsidRDefault="00342078" w:rsidP="000626DF"/>
        </w:tc>
        <w:tc>
          <w:tcPr>
            <w:tcW w:w="2093" w:type="dxa"/>
          </w:tcPr>
          <w:p w:rsidR="00342078" w:rsidRDefault="00342078" w:rsidP="000626DF"/>
        </w:tc>
        <w:tc>
          <w:tcPr>
            <w:tcW w:w="1309" w:type="dxa"/>
          </w:tcPr>
          <w:p w:rsidR="00342078" w:rsidRDefault="00342078" w:rsidP="00570D31"/>
        </w:tc>
        <w:tc>
          <w:tcPr>
            <w:tcW w:w="1701" w:type="dxa"/>
          </w:tcPr>
          <w:p w:rsidR="00342078" w:rsidRDefault="00342078" w:rsidP="000626DF"/>
        </w:tc>
        <w:tc>
          <w:tcPr>
            <w:tcW w:w="3447" w:type="dxa"/>
          </w:tcPr>
          <w:p w:rsidR="00342078" w:rsidRDefault="00342078" w:rsidP="000626DF"/>
        </w:tc>
      </w:tr>
    </w:tbl>
    <w:p w:rsidR="006B3B19" w:rsidRDefault="006B3B19" w:rsidP="000626DF"/>
    <w:sectPr w:rsidR="006B3B1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2D" w:rsidRDefault="00EE2D2D" w:rsidP="000626DF">
      <w:pPr>
        <w:spacing w:before="0" w:after="0"/>
      </w:pPr>
      <w:r>
        <w:separator/>
      </w:r>
    </w:p>
  </w:endnote>
  <w:endnote w:type="continuationSeparator" w:id="0">
    <w:p w:rsidR="00EE2D2D" w:rsidRDefault="00EE2D2D" w:rsidP="000626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DF" w:rsidRDefault="000626DF">
    <w:pPr>
      <w:pStyle w:val="Footer"/>
    </w:pPr>
    <w:r>
      <w:t>Updated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2D" w:rsidRDefault="00EE2D2D" w:rsidP="000626DF">
      <w:pPr>
        <w:spacing w:before="0" w:after="0"/>
      </w:pPr>
      <w:r>
        <w:separator/>
      </w:r>
    </w:p>
  </w:footnote>
  <w:footnote w:type="continuationSeparator" w:id="0">
    <w:p w:rsidR="00EE2D2D" w:rsidRDefault="00EE2D2D" w:rsidP="000626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DF" w:rsidRDefault="000626DF" w:rsidP="000626DF">
    <w:pPr>
      <w:pStyle w:val="Header"/>
      <w:jc w:val="right"/>
    </w:pPr>
    <w:r w:rsidRPr="000626DF">
      <w:rPr>
        <w:noProof/>
      </w:rPr>
      <w:drawing>
        <wp:inline distT="0" distB="0" distL="0" distR="0">
          <wp:extent cx="992862" cy="590550"/>
          <wp:effectExtent l="0" t="0" r="0" b="0"/>
          <wp:docPr id="1" name="Picture 1" descr="C:\Users\kwhelan\Desktop\All MAy 12\MU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helan\Desktop\All MAy 12\MU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34" cy="59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760"/>
    <w:multiLevelType w:val="multilevel"/>
    <w:tmpl w:val="7968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7C3BB0"/>
    <w:multiLevelType w:val="multilevel"/>
    <w:tmpl w:val="7F72C8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576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5BE4E23"/>
    <w:multiLevelType w:val="multilevel"/>
    <w:tmpl w:val="DE2CF61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AD5902"/>
    <w:multiLevelType w:val="multilevel"/>
    <w:tmpl w:val="7C74DF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5118B9"/>
    <w:multiLevelType w:val="multilevel"/>
    <w:tmpl w:val="AB9C16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D3"/>
    <w:rsid w:val="000626DF"/>
    <w:rsid w:val="001201D3"/>
    <w:rsid w:val="001A0258"/>
    <w:rsid w:val="001A4BA8"/>
    <w:rsid w:val="002D31E3"/>
    <w:rsid w:val="00342078"/>
    <w:rsid w:val="00345C83"/>
    <w:rsid w:val="00377194"/>
    <w:rsid w:val="00427DC6"/>
    <w:rsid w:val="00570D31"/>
    <w:rsid w:val="005B2312"/>
    <w:rsid w:val="00663102"/>
    <w:rsid w:val="00686E0E"/>
    <w:rsid w:val="006B3B19"/>
    <w:rsid w:val="007676E6"/>
    <w:rsid w:val="00791F96"/>
    <w:rsid w:val="007942D8"/>
    <w:rsid w:val="00911E2E"/>
    <w:rsid w:val="00AF6CFA"/>
    <w:rsid w:val="00B53BCD"/>
    <w:rsid w:val="00C01464"/>
    <w:rsid w:val="00EB5137"/>
    <w:rsid w:val="00EE2D2D"/>
    <w:rsid w:val="00F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C64"/>
  <w15:chartTrackingRefBased/>
  <w15:docId w15:val="{06B74143-80D3-46B7-814E-93D4FD2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A8"/>
    <w:pPr>
      <w:spacing w:before="120" w:after="120" w:line="240" w:lineRule="auto"/>
    </w:pPr>
    <w:rPr>
      <w:rFonts w:ascii="Calibri" w:hAnsi="Calibri" w:cs="Times New Roman"/>
      <w:color w:val="80808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3102"/>
    <w:pPr>
      <w:numPr>
        <w:numId w:val="11"/>
      </w:numPr>
      <w:spacing w:before="720" w:after="80" w:line="280" w:lineRule="exact"/>
      <w:jc w:val="both"/>
      <w:outlineLvl w:val="0"/>
    </w:pPr>
    <w:rPr>
      <w:rFonts w:eastAsiaTheme="majorEastAsia"/>
      <w:b/>
      <w:color w:val="800421"/>
      <w:sz w:val="32"/>
      <w:szCs w:val="32"/>
      <w:lang w:val="en-CA"/>
    </w:rPr>
  </w:style>
  <w:style w:type="paragraph" w:styleId="Heading2">
    <w:name w:val="heading 2"/>
    <w:basedOn w:val="Normal"/>
    <w:link w:val="Heading2Char"/>
    <w:autoRedefine/>
    <w:uiPriority w:val="9"/>
    <w:qFormat/>
    <w:rsid w:val="00663102"/>
    <w:pPr>
      <w:numPr>
        <w:ilvl w:val="1"/>
        <w:numId w:val="11"/>
      </w:numPr>
      <w:tabs>
        <w:tab w:val="num" w:pos="720"/>
      </w:tabs>
      <w:spacing w:before="560" w:after="80" w:line="280" w:lineRule="exact"/>
      <w:jc w:val="both"/>
      <w:outlineLvl w:val="1"/>
    </w:pPr>
    <w:rPr>
      <w:rFonts w:eastAsiaTheme="majorEastAsia"/>
      <w:color w:val="800421"/>
      <w:sz w:val="32"/>
      <w:szCs w:val="32"/>
      <w:lang w:val="en-CA"/>
    </w:rPr>
  </w:style>
  <w:style w:type="paragraph" w:styleId="Heading3">
    <w:name w:val="heading 3"/>
    <w:basedOn w:val="Heading2"/>
    <w:link w:val="Heading3Char"/>
    <w:autoRedefine/>
    <w:qFormat/>
    <w:rsid w:val="005B2312"/>
    <w:pPr>
      <w:numPr>
        <w:ilvl w:val="2"/>
      </w:numPr>
      <w:ind w:left="720"/>
      <w:outlineLvl w:val="2"/>
    </w:pPr>
    <w:rPr>
      <w:rFonts w:cs="Calibri"/>
      <w:sz w:val="24"/>
      <w:szCs w:val="20"/>
      <w:lang w:val="en-US"/>
    </w:rPr>
  </w:style>
  <w:style w:type="paragraph" w:styleId="Heading4">
    <w:name w:val="heading 4"/>
    <w:basedOn w:val="Normal"/>
    <w:link w:val="Heading4Char"/>
    <w:autoRedefine/>
    <w:uiPriority w:val="9"/>
    <w:qFormat/>
    <w:rsid w:val="00663102"/>
    <w:pPr>
      <w:numPr>
        <w:ilvl w:val="3"/>
        <w:numId w:val="11"/>
      </w:numPr>
      <w:spacing w:before="560" w:after="80" w:line="280" w:lineRule="exact"/>
      <w:jc w:val="both"/>
      <w:outlineLvl w:val="3"/>
    </w:pPr>
    <w:rPr>
      <w:bCs/>
      <w:color w:val="80042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102"/>
    <w:rPr>
      <w:rFonts w:ascii="Calibri" w:eastAsiaTheme="majorEastAsia" w:hAnsi="Calibri" w:cs="Times New Roman"/>
      <w:b/>
      <w:color w:val="80042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3102"/>
    <w:rPr>
      <w:rFonts w:ascii="Calibri" w:eastAsiaTheme="majorEastAsia" w:hAnsi="Calibri" w:cs="Times New Roman"/>
      <w:color w:val="80042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B2312"/>
    <w:rPr>
      <w:rFonts w:ascii="Calibri" w:eastAsiaTheme="majorEastAsia" w:hAnsi="Calibri" w:cs="Calibri"/>
      <w:color w:val="800421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63102"/>
    <w:rPr>
      <w:rFonts w:ascii="Calibri" w:hAnsi="Calibri" w:cs="Times New Roman"/>
      <w:bCs/>
      <w:color w:val="800421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1201D3"/>
    <w:pPr>
      <w:tabs>
        <w:tab w:val="decimal" w:pos="360"/>
      </w:tabs>
      <w:spacing w:before="0" w:after="200" w:line="276" w:lineRule="auto"/>
    </w:pPr>
    <w:rPr>
      <w:rFonts w:asciiTheme="minorHAnsi" w:eastAsiaTheme="minorEastAsia" w:hAnsiTheme="minorHAnsi"/>
      <w:color w:val="auto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201D3"/>
    <w:pPr>
      <w:spacing w:before="0" w:after="0"/>
    </w:pPr>
    <w:rPr>
      <w:rFonts w:asciiTheme="minorHAnsi" w:eastAsiaTheme="minorEastAsia" w:hAnsiTheme="minorHAnsi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1D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201D3"/>
    <w:rPr>
      <w:i/>
      <w:iCs/>
    </w:rPr>
  </w:style>
  <w:style w:type="table" w:styleId="MediumShading2-Accent5">
    <w:name w:val="Medium Shading 2 Accent 5"/>
    <w:basedOn w:val="TableNormal"/>
    <w:uiPriority w:val="64"/>
    <w:rsid w:val="001201D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6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626DF"/>
    <w:rPr>
      <w:rFonts w:ascii="Calibri" w:hAnsi="Calibri" w:cs="Times New Roman"/>
      <w:color w:val="80808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26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626DF"/>
    <w:rPr>
      <w:rFonts w:ascii="Calibri" w:hAnsi="Calibri" w:cs="Times New Roman"/>
      <w:color w:val="808080"/>
      <w:szCs w:val="20"/>
      <w:lang w:val="en-US"/>
    </w:rPr>
  </w:style>
  <w:style w:type="table" w:styleId="TableGrid">
    <w:name w:val="Table Grid"/>
    <w:basedOn w:val="TableNormal"/>
    <w:uiPriority w:val="39"/>
    <w:rsid w:val="0006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323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Kendra</dc:creator>
  <cp:keywords/>
  <dc:description/>
  <cp:lastModifiedBy>Wilcox, Wanda Suzanna</cp:lastModifiedBy>
  <cp:revision>3</cp:revision>
  <dcterms:created xsi:type="dcterms:W3CDTF">2022-09-12T11:58:00Z</dcterms:created>
  <dcterms:modified xsi:type="dcterms:W3CDTF">2022-09-12T17:54:00Z</dcterms:modified>
</cp:coreProperties>
</file>